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 w:eastAsia="Times New Roman"/>
          <w:b/>
          <w:color w:val="0070C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0070C0"/>
          <w:sz w:val="24"/>
          <w:szCs w:val="24"/>
          <w:lang w:eastAsia="ru-RU"/>
        </w:rPr>
      </w:r>
      <w:r/>
    </w:p>
    <w:p>
      <w:pPr>
        <w:rPr>
          <w:rFonts w:ascii="Times New Roman" w:hAnsi="Times New Roman" w:cs="Times New Roman" w:eastAsia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color w:val="FF0000"/>
          <w:sz w:val="28"/>
          <w:szCs w:val="28"/>
          <w:lang w:eastAsia="ru-RU"/>
        </w:rPr>
        <w:t xml:space="preserve">Заведующий ДОУ: </w:t>
      </w:r>
      <w:r>
        <w:rPr>
          <w:rFonts w:ascii="Times New Roman" w:hAnsi="Times New Roman" w:cs="Times New Roman" w:eastAsia="Times New Roman"/>
          <w:b/>
          <w:bCs/>
          <w:color w:val="FF0000"/>
          <w:sz w:val="28"/>
          <w:szCs w:val="28"/>
          <w:lang w:eastAsia="ru-RU"/>
        </w:rPr>
        <w:t xml:space="preserve">Ахметзянова </w:t>
      </w:r>
      <w:r>
        <w:rPr>
          <w:rFonts w:ascii="Times New Roman" w:hAnsi="Times New Roman" w:cs="Times New Roman" w:eastAsia="Times New Roman"/>
          <w:b/>
          <w:bCs/>
          <w:color w:val="FF0000"/>
          <w:sz w:val="28"/>
          <w:szCs w:val="28"/>
          <w:lang w:eastAsia="ru-RU"/>
        </w:rPr>
        <w:t xml:space="preserve">Гульназ</w:t>
      </w:r>
      <w:r>
        <w:rPr>
          <w:rFonts w:ascii="Times New Roman" w:hAnsi="Times New Roman" w:cs="Times New Roman" w:eastAsia="Times New Roman"/>
          <w:b/>
          <w:bCs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FF0000"/>
          <w:sz w:val="28"/>
          <w:szCs w:val="28"/>
          <w:lang w:eastAsia="ru-RU"/>
        </w:rPr>
        <w:t xml:space="preserve">Ринатовна</w:t>
      </w:r>
      <w:r/>
    </w:p>
    <w:p>
      <w:pPr>
        <w:spacing w:after="0"/>
        <w:rPr>
          <w:rFonts w:ascii="Times New Roman" w:hAnsi="Times New Roman" w:cs="Times New Roman" w:eastAsia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  <w:t xml:space="preserve">Контактный телефон</w:t>
      </w: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  <w:t xml:space="preserve">:</w:t>
      </w: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  <w:t xml:space="preserve"> 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+7 (8552) 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u w:val="single"/>
          <w:lang w:eastAsia="ru-RU"/>
        </w:rPr>
        <w:t xml:space="preserve">47-70-71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lang w:eastAsia="ru-RU"/>
        </w:rPr>
        <w:t xml:space="preserve">,  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lang w:eastAsia="ru-RU"/>
        </w:rPr>
        <w:t xml:space="preserve"> </w:t>
      </w:r>
      <w:r/>
    </w:p>
    <w:p>
      <w:pP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E-Mail</w:t>
      </w:r>
      <w:r>
        <w:rPr>
          <w:rFonts w:ascii="Times New Roman" w:hAnsi="Times New Roman" w:cs="Times New Roman"/>
          <w:b/>
          <w:sz w:val="24"/>
          <w:szCs w:val="24"/>
        </w:rPr>
        <w:t xml:space="preserve">: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  <w:t xml:space="preserve"> </w:t>
      </w:r>
      <w:hyperlink r:id="rId8" w:tooltip="mailto:sad121nch@mail.ru" w:history="1">
        <w:r>
          <w:rPr>
            <w:rFonts w:ascii="Times New Roman" w:hAnsi="Times New Roman" w:cs="Times New Roman" w:eastAsia="Times New Roman"/>
            <w:color w:val="0000FF"/>
            <w:sz w:val="24"/>
            <w:szCs w:val="24"/>
            <w:u w:val="single"/>
            <w:lang w:eastAsia="ru-RU"/>
          </w:rPr>
          <w:t xml:space="preserve">sad121nch@mail.ru</w:t>
        </w:r>
      </w:hyperlink>
      <w:r/>
      <w:r/>
    </w:p>
    <w:p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Режим работы / график приема посетителей по личным вопросам:</w:t>
      </w:r>
      <w:r/>
    </w:p>
    <w:tbl>
      <w:tblPr>
        <w:tblStyle w:val="602"/>
        <w:tblW w:w="0" w:type="auto"/>
        <w:tblInd w:w="4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684"/>
        <w:gridCol w:w="2693"/>
      </w:tblGrid>
      <w:tr>
        <w:trPr/>
        <w:tc>
          <w:tcPr>
            <w:tcBorders>
              <w:bottom w:val="single" w:color="auto" w:sz="4" w:space="0"/>
            </w:tcBorders>
            <w:tcW w:w="16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</w:t>
            </w:r>
            <w:r/>
          </w:p>
        </w:tc>
        <w:tc>
          <w:tcPr>
            <w:tcBorders>
              <w:bottom w:val="single" w:color="auto" w:sz="4" w:space="0"/>
            </w:tcBorders>
            <w:tcW w:w="2693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8.00 до 17.00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с 12.00 до 13.00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</w:tcBorders>
            <w:tcW w:w="1684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уббота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</w:t>
            </w:r>
            <w:r/>
          </w:p>
        </w:tc>
        <w:tc>
          <w:tcPr>
            <w:tcBorders>
              <w:top w:val="single" w:color="auto" w:sz="4" w:space="0"/>
            </w:tcBorders>
            <w:tcW w:w="2693" w:type="dxa"/>
            <w:vAlign w:val="center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выходной</w:t>
            </w:r>
            <w:r/>
          </w:p>
        </w:tc>
      </w:tr>
    </w:tbl>
    <w:p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center"/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</w:r>
      <w:r/>
    </w:p>
    <w:p>
      <w:pPr>
        <w:spacing w:before="100" w:beforeAutospacing="1" w:after="0" w:line="276" w:lineRule="atLeast"/>
        <w:rPr>
          <w:rFonts w:ascii="Times New Roman" w:hAnsi="Times New Roman" w:cs="Times New Roman" w:eastAsia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color w:val="FF0000"/>
          <w:sz w:val="28"/>
          <w:szCs w:val="28"/>
          <w:lang w:eastAsia="ru-RU"/>
        </w:rPr>
        <w:t xml:space="preserve">Главный бухгалтер: </w:t>
      </w:r>
      <w:r>
        <w:rPr>
          <w:rFonts w:ascii="Times New Roman" w:hAnsi="Times New Roman" w:cs="Times New Roman" w:eastAsia="Times New Roman"/>
          <w:b/>
          <w:bCs/>
          <w:color w:val="FF0000"/>
          <w:sz w:val="28"/>
          <w:szCs w:val="28"/>
          <w:lang w:eastAsia="ru-RU"/>
        </w:rPr>
        <w:t xml:space="preserve"> Каримуллина Екатерина Александровна</w:t>
      </w:r>
      <w:r/>
    </w:p>
    <w:p>
      <w:pPr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  <w:t xml:space="preserve">Контактный телефон:</w:t>
      </w: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+7 (8552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)</w:t>
      </w: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u w:val="single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u w:val="single"/>
          <w:lang w:eastAsia="ru-RU"/>
        </w:rPr>
        <w:t xml:space="preserve">47-70-71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u w:val="single"/>
          <w:lang w:eastAsia="ru-RU"/>
        </w:rPr>
        <w:t xml:space="preserve">,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  <w:t xml:space="preserve">  </w:t>
      </w:r>
      <w:r/>
    </w:p>
    <w:p>
      <w:pPr>
        <w:spacing w:after="0" w:line="276" w:lineRule="atLeast"/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E-Mail</w:t>
      </w:r>
      <w:r>
        <w:rPr>
          <w:rFonts w:ascii="Times New Roman" w:hAnsi="Times New Roman" w:cs="Times New Roman"/>
          <w:b/>
          <w:sz w:val="24"/>
          <w:szCs w:val="24"/>
        </w:rPr>
        <w:t xml:space="preserve">: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  <w:t xml:space="preserve"> </w:t>
      </w:r>
      <w:hyperlink r:id="rId9" w:tooltip="mailto:sad121nch@mail.ru" w:history="1">
        <w:r>
          <w:rPr>
            <w:rFonts w:ascii="Times New Roman" w:hAnsi="Times New Roman" w:cs="Times New Roman" w:eastAsia="Times New Roman"/>
            <w:color w:val="0000FF"/>
            <w:sz w:val="24"/>
            <w:szCs w:val="24"/>
            <w:u w:val="single"/>
            <w:lang w:eastAsia="ru-RU"/>
          </w:rPr>
          <w:t xml:space="preserve">sad121nch@mail.ru</w:t>
        </w:r>
      </w:hyperlink>
      <w:r/>
      <w:r/>
    </w:p>
    <w:p>
      <w:pPr>
        <w:spacing w:before="240"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Режим работы:</w:t>
      </w:r>
      <w:r/>
    </w:p>
    <w:tbl>
      <w:tblPr>
        <w:tblStyle w:val="602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576"/>
        <w:gridCol w:w="3210"/>
      </w:tblGrid>
      <w:tr>
        <w:trPr/>
        <w:tc>
          <w:tcPr>
            <w:tcBorders>
              <w:bottom w:val="single" w:color="auto" w:sz="4" w:space="0"/>
            </w:tcBorders>
            <w:tcW w:w="157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</w:t>
            </w:r>
            <w:r/>
          </w:p>
        </w:tc>
        <w:tc>
          <w:tcPr>
            <w:tcBorders>
              <w:bottom w:val="single" w:color="auto" w:sz="4" w:space="0"/>
            </w:tcBorders>
            <w:tcW w:w="32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8.00 до 17.00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с 12.00 до 13.00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</w:tcBorders>
            <w:tcW w:w="157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</w:t>
            </w:r>
            <w:r/>
          </w:p>
        </w:tc>
        <w:tc>
          <w:tcPr>
            <w:tcBorders>
              <w:top w:val="single" w:color="auto" w:sz="4" w:space="0"/>
            </w:tcBorders>
            <w:tcW w:w="32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выходной</w:t>
            </w:r>
            <w:r/>
          </w:p>
        </w:tc>
      </w:tr>
    </w:tbl>
    <w:p>
      <w:pPr>
        <w:jc w:val="center"/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color w:val="0070C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0070C0"/>
          <w:sz w:val="24"/>
          <w:szCs w:val="24"/>
          <w:lang w:eastAsia="ru-RU"/>
        </w:rPr>
      </w:r>
      <w:r/>
    </w:p>
    <w:p>
      <w:pPr>
        <w:jc w:val="center"/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color w:val="0070C0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0070C0"/>
          <w:sz w:val="24"/>
          <w:szCs w:val="24"/>
          <w:lang w:eastAsia="ru-RU"/>
        </w:rPr>
      </w:r>
      <w:r/>
    </w:p>
    <w:p>
      <w:pPr>
        <w:spacing w:before="100" w:beforeAutospacing="1" w:after="0" w:line="276" w:lineRule="atLeast"/>
        <w:rPr>
          <w:rFonts w:ascii="Times New Roman" w:hAnsi="Times New Roman" w:cs="Times New Roman" w:eastAsia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color w:val="FF0000"/>
          <w:sz w:val="28"/>
          <w:szCs w:val="28"/>
          <w:lang w:eastAsia="ru-RU"/>
        </w:rPr>
        <w:t xml:space="preserve">Старший воспитатель: </w:t>
      </w:r>
      <w:r>
        <w:rPr>
          <w:rFonts w:ascii="Times New Roman" w:hAnsi="Times New Roman" w:cs="Times New Roman" w:eastAsia="Times New Roman"/>
          <w:b/>
          <w:bCs/>
          <w:color w:val="FF0000"/>
          <w:sz w:val="28"/>
          <w:szCs w:val="28"/>
          <w:lang w:eastAsia="ru-RU"/>
        </w:rPr>
        <w:t xml:space="preserve">Тазова</w:t>
      </w:r>
      <w:r>
        <w:rPr>
          <w:rFonts w:ascii="Times New Roman" w:hAnsi="Times New Roman" w:cs="Times New Roman" w:eastAsia="Times New Roman"/>
          <w:b/>
          <w:bCs/>
          <w:color w:val="FF0000"/>
          <w:sz w:val="28"/>
          <w:szCs w:val="28"/>
          <w:lang w:eastAsia="ru-RU"/>
        </w:rPr>
        <w:t xml:space="preserve"> Светлана Павловна</w:t>
      </w:r>
      <w:r/>
    </w:p>
    <w:p>
      <w:pPr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  <w:t xml:space="preserve">Контактный телефон: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+7 (8552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)</w:t>
      </w: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u w:val="single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u w:val="single"/>
          <w:lang w:eastAsia="ru-RU"/>
        </w:rPr>
        <w:t xml:space="preserve">47-70-82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u w:val="single"/>
          <w:lang w:eastAsia="ru-RU"/>
        </w:rPr>
        <w:t xml:space="preserve">,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  <w:t xml:space="preserve">    </w:t>
      </w:r>
      <w:r/>
    </w:p>
    <w:p>
      <w:pPr>
        <w:spacing w:after="0" w:line="276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E-Mail</w:t>
      </w:r>
      <w:r>
        <w:rPr>
          <w:rFonts w:ascii="Times New Roman" w:hAnsi="Times New Roman" w:cs="Times New Roman"/>
          <w:b/>
          <w:sz w:val="24"/>
          <w:szCs w:val="24"/>
        </w:rPr>
        <w:t xml:space="preserve">: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  <w:t xml:space="preserve"> </w:t>
      </w:r>
      <w:hyperlink r:id="rId10" w:tooltip="mailto:sad121nch@mail.ru" w:history="1">
        <w:r>
          <w:rPr>
            <w:rFonts w:ascii="Times New Roman" w:hAnsi="Times New Roman" w:cs="Times New Roman" w:eastAsia="Times New Roman"/>
            <w:color w:val="0000FF"/>
            <w:sz w:val="24"/>
            <w:szCs w:val="24"/>
            <w:u w:val="single"/>
            <w:lang w:eastAsia="ru-RU"/>
          </w:rPr>
          <w:t xml:space="preserve">sad121nch@mail.ru</w:t>
        </w:r>
      </w:hyperlink>
      <w:r/>
      <w:r/>
    </w:p>
    <w:p>
      <w:pPr>
        <w:spacing w:after="0" w:line="276" w:lineRule="atLeast"/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</w:r>
      <w:r/>
    </w:p>
    <w:p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Режим работы:</w:t>
      </w:r>
      <w:r/>
    </w:p>
    <w:tbl>
      <w:tblPr>
        <w:tblStyle w:val="602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576"/>
        <w:gridCol w:w="3210"/>
      </w:tblGrid>
      <w:tr>
        <w:trPr/>
        <w:tc>
          <w:tcPr>
            <w:tcBorders>
              <w:bottom w:val="single" w:color="auto" w:sz="4" w:space="0"/>
            </w:tcBorders>
            <w:tcW w:w="157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</w:t>
            </w:r>
            <w:r/>
          </w:p>
        </w:tc>
        <w:tc>
          <w:tcPr>
            <w:tcBorders>
              <w:bottom w:val="single" w:color="auto" w:sz="4" w:space="0"/>
            </w:tcBorders>
            <w:tcW w:w="32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8.00 до 17.00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с 12.00 до 13.00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</w:tcBorders>
            <w:tcW w:w="157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</w:t>
            </w:r>
            <w:r/>
          </w:p>
        </w:tc>
        <w:tc>
          <w:tcPr>
            <w:tcBorders>
              <w:top w:val="single" w:color="auto" w:sz="4" w:space="0"/>
            </w:tcBorders>
            <w:tcW w:w="32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выходной</w:t>
            </w:r>
            <w:r/>
          </w:p>
        </w:tc>
      </w:tr>
    </w:tbl>
    <w:p>
      <w:pPr>
        <w:jc w:val="center"/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color w:val="FF0000"/>
          <w:sz w:val="28"/>
          <w:szCs w:val="28"/>
          <w:lang w:eastAsia="ru-RU"/>
        </w:rPr>
      </w:r>
      <w:r/>
    </w:p>
    <w:p>
      <w:pPr>
        <w:spacing w:before="100" w:beforeAutospacing="1" w:after="0" w:line="276" w:lineRule="atLeast"/>
        <w:rPr>
          <w:rFonts w:ascii="Times New Roman" w:hAnsi="Times New Roman" w:cs="Times New Roman" w:eastAsia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 w:eastAsia="Times New Roman"/>
          <w:b/>
          <w:color w:val="FF0000"/>
          <w:sz w:val="28"/>
          <w:szCs w:val="28"/>
          <w:lang w:eastAsia="ru-RU"/>
        </w:rPr>
        <w:t xml:space="preserve">Заместитель заведующего по </w:t>
      </w:r>
      <w:r>
        <w:rPr>
          <w:rFonts w:ascii="Times New Roman" w:hAnsi="Times New Roman" w:cs="Times New Roman" w:eastAsia="Times New Roman"/>
          <w:b/>
          <w:color w:val="FF0000"/>
          <w:sz w:val="28"/>
          <w:szCs w:val="28"/>
          <w:lang w:eastAsia="ru-RU"/>
        </w:rPr>
        <w:t xml:space="preserve">ХР</w:t>
      </w:r>
      <w:r>
        <w:rPr>
          <w:rFonts w:ascii="Times New Roman" w:hAnsi="Times New Roman" w:cs="Times New Roman" w:eastAsia="Times New Roman"/>
          <w:b/>
          <w:color w:val="FF0000"/>
          <w:sz w:val="28"/>
          <w:szCs w:val="28"/>
          <w:lang w:eastAsia="ru-RU"/>
        </w:rPr>
        <w:t xml:space="preserve">: </w:t>
      </w:r>
      <w:r>
        <w:rPr>
          <w:rFonts w:ascii="Times New Roman" w:hAnsi="Times New Roman" w:cs="Times New Roman" w:eastAsia="Times New Roman"/>
          <w:b/>
          <w:bCs/>
          <w:color w:val="FF0000"/>
          <w:sz w:val="28"/>
          <w:szCs w:val="28"/>
          <w:lang w:eastAsia="ru-RU"/>
        </w:rPr>
        <w:t xml:space="preserve">Фомина Оксана Николаевна</w:t>
      </w:r>
      <w:r/>
    </w:p>
    <w:p>
      <w:pPr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  <w:t xml:space="preserve">Контактный телефон: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+7 (8552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)</w:t>
      </w: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u w:val="single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u w:val="single"/>
          <w:lang w:eastAsia="ru-RU"/>
        </w:rPr>
        <w:t xml:space="preserve">47-70-82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u w:val="single"/>
          <w:lang w:eastAsia="ru-RU"/>
        </w:rPr>
        <w:t xml:space="preserve">,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  <w:t xml:space="preserve">    </w:t>
      </w:r>
      <w:r/>
    </w:p>
    <w:p>
      <w:pPr>
        <w:spacing w:after="0" w:line="276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E-Mail</w:t>
      </w:r>
      <w:r>
        <w:rPr>
          <w:rFonts w:ascii="Times New Roman" w:hAnsi="Times New Roman" w:cs="Times New Roman"/>
          <w:b/>
          <w:sz w:val="24"/>
          <w:szCs w:val="24"/>
        </w:rPr>
        <w:t xml:space="preserve">: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  <w:t xml:space="preserve"> </w:t>
      </w:r>
      <w:hyperlink r:id="rId11" w:tooltip="mailto:sad121nch@mail.ru" w:history="1">
        <w:r>
          <w:rPr>
            <w:rFonts w:ascii="Times New Roman" w:hAnsi="Times New Roman" w:cs="Times New Roman" w:eastAsia="Times New Roman"/>
            <w:color w:val="0000FF"/>
            <w:sz w:val="24"/>
            <w:szCs w:val="24"/>
            <w:u w:val="single"/>
            <w:lang w:eastAsia="ru-RU"/>
          </w:rPr>
          <w:t xml:space="preserve">sad121nch@mail.ru</w:t>
        </w:r>
      </w:hyperlink>
      <w:r/>
      <w:r/>
    </w:p>
    <w:p>
      <w:pPr>
        <w:spacing w:after="0" w:line="276" w:lineRule="atLeast"/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</w:r>
      <w:r/>
    </w:p>
    <w:p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Режим работы:</w:t>
      </w:r>
      <w:r/>
    </w:p>
    <w:tbl>
      <w:tblPr>
        <w:tblStyle w:val="602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576"/>
        <w:gridCol w:w="3210"/>
      </w:tblGrid>
      <w:tr>
        <w:trPr/>
        <w:tc>
          <w:tcPr>
            <w:tcBorders>
              <w:bottom w:val="single" w:color="auto" w:sz="4" w:space="0"/>
            </w:tcBorders>
            <w:tcW w:w="157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</w:t>
            </w:r>
            <w:r/>
          </w:p>
        </w:tc>
        <w:tc>
          <w:tcPr>
            <w:tcBorders>
              <w:bottom w:val="single" w:color="auto" w:sz="4" w:space="0"/>
            </w:tcBorders>
            <w:tcW w:w="32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8.00 до 17.00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с 12.00 до 13.00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</w:tcBorders>
            <w:tcW w:w="157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</w:t>
            </w:r>
            <w:r/>
          </w:p>
        </w:tc>
        <w:tc>
          <w:tcPr>
            <w:tcBorders>
              <w:top w:val="single" w:color="auto" w:sz="4" w:space="0"/>
            </w:tcBorders>
            <w:tcW w:w="32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выходной</w:t>
            </w:r>
            <w:r/>
          </w:p>
        </w:tc>
      </w:tr>
    </w:tbl>
    <w:p>
      <w:pPr>
        <w:jc w:val="center"/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</w:r>
      <w:r/>
    </w:p>
    <w:p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p>
      <w:pPr>
        <w:jc w:val="center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</w:r>
      <w:r/>
    </w:p>
    <w:p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Старшая медицинская сестра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/медицинская сестра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: </w:t>
      </w:r>
      <w:r/>
    </w:p>
    <w:p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Нуруллина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Альфия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Флутовна</w:t>
      </w:r>
      <w:r/>
    </w:p>
    <w:p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Султанова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Ильзира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Равилевна</w:t>
      </w:r>
      <w:r/>
    </w:p>
    <w:p>
      <w:pPr>
        <w:spacing w:before="100" w:beforeAutospacing="1" w:after="0" w:line="276" w:lineRule="atLeast"/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lang w:eastAsia="ru-RU"/>
        </w:rPr>
        <w:t xml:space="preserve">Контактный телефон: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+7 (8552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)</w:t>
      </w:r>
      <w:r>
        <w:rPr>
          <w:rFonts w:ascii="Times New Roman" w:hAnsi="Times New Roman" w:cs="Times New Roman" w:eastAsia="Times New Roman"/>
          <w:b/>
          <w:color w:val="222222"/>
          <w:sz w:val="24"/>
          <w:szCs w:val="24"/>
          <w:u w:val="single"/>
          <w:lang w:eastAsia="ru-RU"/>
        </w:rPr>
        <w:t xml:space="preserve"> 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u w:val="single"/>
          <w:lang w:eastAsia="ru-RU"/>
        </w:rPr>
        <w:t xml:space="preserve">47-70-82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u w:val="single"/>
          <w:lang w:eastAsia="ru-RU"/>
        </w:rPr>
        <w:t xml:space="preserve">,</w:t>
      </w:r>
      <w:r>
        <w:rPr>
          <w:rFonts w:ascii="Times New Roman" w:hAnsi="Times New Roman" w:cs="Times New Roman" w:eastAsia="Times New Roman"/>
          <w:b/>
          <w:bCs/>
          <w:color w:val="222222"/>
          <w:sz w:val="24"/>
          <w:szCs w:val="24"/>
          <w:lang w:eastAsia="ru-RU"/>
        </w:rPr>
        <w:t xml:space="preserve">    </w:t>
      </w:r>
      <w:r/>
    </w:p>
    <w:p>
      <w:pPr>
        <w:spacing w:after="0" w:line="276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E-Mail</w:t>
      </w:r>
      <w:r>
        <w:rPr>
          <w:rFonts w:ascii="Times New Roman" w:hAnsi="Times New Roman" w:cs="Times New Roman"/>
          <w:b/>
          <w:sz w:val="24"/>
          <w:szCs w:val="24"/>
        </w:rPr>
        <w:t xml:space="preserve">:</w:t>
      </w:r>
      <w:r>
        <w:rPr>
          <w:rFonts w:ascii="Times New Roman" w:hAnsi="Times New Roman" w:cs="Times New Roman" w:eastAsia="Times New Roman"/>
          <w:bCs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  <w:t xml:space="preserve"> </w:t>
      </w:r>
      <w:hyperlink r:id="rId12" w:tooltip="mailto:sad121nch@mail.ru" w:history="1">
        <w:r>
          <w:rPr>
            <w:rFonts w:ascii="Times New Roman" w:hAnsi="Times New Roman" w:cs="Times New Roman" w:eastAsia="Times New Roman"/>
            <w:color w:val="0000FF"/>
            <w:sz w:val="24"/>
            <w:szCs w:val="24"/>
            <w:u w:val="single"/>
            <w:lang w:eastAsia="ru-RU"/>
          </w:rPr>
          <w:t xml:space="preserve">sad121nch@mail.ru</w:t>
        </w:r>
      </w:hyperlink>
      <w:r/>
      <w:r/>
    </w:p>
    <w:p>
      <w:pPr>
        <w:spacing w:after="0" w:line="276" w:lineRule="atLeast"/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 w:eastAsia="Times New Roman"/>
          <w:color w:val="222222"/>
          <w:sz w:val="24"/>
          <w:szCs w:val="24"/>
          <w:lang w:eastAsia="ru-RU"/>
        </w:rPr>
      </w:r>
      <w:r/>
    </w:p>
    <w:p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Режим работы:</w:t>
      </w:r>
      <w:r/>
    </w:p>
    <w:tbl>
      <w:tblPr>
        <w:tblStyle w:val="602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576"/>
        <w:gridCol w:w="3210"/>
      </w:tblGrid>
      <w:tr>
        <w:trPr/>
        <w:tc>
          <w:tcPr>
            <w:tcBorders>
              <w:bottom w:val="single" w:color="auto" w:sz="4" w:space="0"/>
            </w:tcBorders>
            <w:tcW w:w="157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</w:t>
            </w:r>
            <w:r/>
          </w:p>
        </w:tc>
        <w:tc>
          <w:tcPr>
            <w:tcBorders>
              <w:bottom w:val="single" w:color="auto" w:sz="4" w:space="0"/>
            </w:tcBorders>
            <w:tcW w:w="32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.00 до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.00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с 12.00 до 13.00</w:t>
            </w:r>
            <w:r/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/>
          </w:p>
        </w:tc>
      </w:tr>
      <w:tr>
        <w:trPr/>
        <w:tc>
          <w:tcPr>
            <w:tcBorders>
              <w:top w:val="single" w:color="auto" w:sz="4" w:space="0"/>
            </w:tcBorders>
            <w:tcW w:w="1576" w:type="dxa"/>
            <w:textDirection w:val="lrTb"/>
            <w:noWrap w:val="false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</w:t>
            </w:r>
            <w:r/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</w:t>
            </w:r>
            <w:r/>
          </w:p>
        </w:tc>
        <w:tc>
          <w:tcPr>
            <w:tcBorders>
              <w:top w:val="single" w:color="auto" w:sz="4" w:space="0"/>
            </w:tcBorders>
            <w:tcW w:w="3210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выходной</w:t>
            </w:r>
            <w:r/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/>
    </w:p>
    <w:sectPr>
      <w:footnotePr/>
      <w:endnotePr/>
      <w:type w:val="nextPage"/>
      <w:pgSz w:w="11906" w:h="16838" w:orient="portrait"/>
      <w:pgMar w:top="567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59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59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59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59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59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59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59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59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59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598"/>
    <w:uiPriority w:val="34"/>
    <w:qFormat/>
    <w:pPr>
      <w:contextualSpacing/>
      <w:ind w:left="720"/>
    </w:pPr>
  </w:style>
  <w:style w:type="paragraph" w:styleId="31">
    <w:name w:val="No Spacing"/>
    <w:uiPriority w:val="1"/>
    <w:qFormat/>
    <w:pPr>
      <w:spacing w:before="0" w:after="0" w:line="240" w:lineRule="auto"/>
    </w:pPr>
  </w:style>
  <w:style w:type="paragraph" w:styleId="32">
    <w:name w:val="Title"/>
    <w:basedOn w:val="598"/>
    <w:next w:val="598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59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59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59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599"/>
    <w:link w:val="42"/>
    <w:uiPriority w:val="99"/>
  </w:style>
  <w:style w:type="paragraph" w:styleId="44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5">
    <w:name w:val="Caption Char"/>
    <w:basedOn w:val="44"/>
    <w:link w:val="42"/>
    <w:uiPriority w:val="99"/>
  </w:style>
  <w:style w:type="table" w:styleId="47">
    <w:name w:val="Table Grid Light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3">
    <w:name w:val="Lined - Accent 2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4">
    <w:name w:val="Lined - Accent 3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5">
    <w:name w:val="Lined - Accent 4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6">
    <w:name w:val="Lined - Accent 5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7">
    <w:name w:val="Lined - Accent 6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8">
    <w:name w:val="Bordered &amp; Lined - Accent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0">
    <w:name w:val="Bordered &amp; Lined - Accent 2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1">
    <w:name w:val="Bordered &amp; Lined - Accent 3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2">
    <w:name w:val="Bordered &amp; Lined - Accent 4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3">
    <w:name w:val="Bordered &amp; Lined - Accent 5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4">
    <w:name w:val="Bordered &amp; Lined - Accent 6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5">
    <w:name w:val="Bordered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59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59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character" w:styleId="599" w:default="1">
    <w:name w:val="Default Paragraph Font"/>
    <w:uiPriority w:val="1"/>
    <w:semiHidden/>
    <w:unhideWhenUsed/>
  </w:style>
  <w:style w:type="table" w:styleId="600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1" w:default="1">
    <w:name w:val="No List"/>
    <w:uiPriority w:val="99"/>
    <w:semiHidden/>
    <w:unhideWhenUsed/>
  </w:style>
  <w:style w:type="table" w:styleId="602">
    <w:name w:val="Table Grid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yperlink" Target="mailto:sad121nch@mail.ru" TargetMode="External"/><Relationship Id="rId9" Type="http://schemas.openxmlformats.org/officeDocument/2006/relationships/hyperlink" Target="mailto:sad121nch@mail.ru" TargetMode="External"/><Relationship Id="rId10" Type="http://schemas.openxmlformats.org/officeDocument/2006/relationships/hyperlink" Target="mailto:sad121nch@mail.ru" TargetMode="External"/><Relationship Id="rId11" Type="http://schemas.openxmlformats.org/officeDocument/2006/relationships/hyperlink" Target="mailto:sad121nch@mail.ru" TargetMode="External"/><Relationship Id="rId12" Type="http://schemas.openxmlformats.org/officeDocument/2006/relationships/hyperlink" Target="mailto:sad121nch@mail.ru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R7-Office/7.0.1.62</Application>
  <Company>DG Win&amp;Soft</Company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Гульназ Ахметзянова</cp:lastModifiedBy>
  <cp:revision>3</cp:revision>
  <dcterms:created xsi:type="dcterms:W3CDTF">2021-11-29T12:32:00Z</dcterms:created>
  <dcterms:modified xsi:type="dcterms:W3CDTF">2022-05-16T05:52:09Z</dcterms:modified>
</cp:coreProperties>
</file>